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24" w:rsidRPr="00B5273D" w:rsidRDefault="00E50124" w:rsidP="00E5012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sz w:val="24"/>
          <w:szCs w:val="24"/>
          <w:lang w:eastAsia="ru-RU"/>
        </w:rPr>
        <w:t>МУ «УДО Наурского муниципального района»</w:t>
      </w:r>
    </w:p>
    <w:p w:rsidR="00E50124" w:rsidRPr="00B5273D" w:rsidRDefault="00E50124" w:rsidP="00E50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№5 «РАДУГА» С. НОВОЕ СОЛКУШИНО</w:t>
      </w: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НАУРСКОГО </w:t>
      </w: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МУНИЦИПАЛЬНОГО РАЙОНА»</w:t>
      </w: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№ 5 «Радуга» с. Новое </w:t>
      </w:r>
      <w:proofErr w:type="spellStart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Солкушино</w:t>
      </w:r>
      <w:proofErr w:type="spellEnd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Наурского муниципального района)</w:t>
      </w: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 «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Невран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к1оштан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урхалла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»</w:t>
      </w:r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бюджетни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учреждени</w:t>
      </w:r>
      <w:proofErr w:type="spellEnd"/>
    </w:p>
    <w:p w:rsidR="00E50124" w:rsidRPr="00B5273D" w:rsidRDefault="00E50124" w:rsidP="00E501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«НЕВРАН МУНИЦИПАЛЬНИ К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val="en-US" w:eastAsia="ru-RU"/>
        </w:rPr>
        <w:t>I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ОШТАН КЕРЛАЧУ СОЛКУШИНОН ЮЬРТАН</w:t>
      </w: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№ 5 ЙОЛУ БЕРИЙН БЕШ «РАДУГА»</w:t>
      </w:r>
    </w:p>
    <w:p w:rsidR="00E50124" w:rsidRDefault="00E50124" w:rsidP="00E50124">
      <w:pPr>
        <w:spacing w:after="0" w:line="240" w:lineRule="auto"/>
        <w:ind w:right="-568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eastAsia="ru-RU"/>
        </w:rPr>
      </w:pPr>
    </w:p>
    <w:p w:rsidR="00E50124" w:rsidRPr="001816FB" w:rsidRDefault="00E50124" w:rsidP="00E50124">
      <w:pPr>
        <w:spacing w:after="0" w:line="240" w:lineRule="auto"/>
        <w:ind w:right="-568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eastAsia="ru-RU"/>
        </w:rPr>
      </w:pPr>
    </w:p>
    <w:p w:rsidR="00E50124" w:rsidRPr="00C46EA6" w:rsidRDefault="00E50124" w:rsidP="00E50124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46E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</w:t>
      </w:r>
    </w:p>
    <w:p w:rsidR="00E50124" w:rsidRDefault="00E50124" w:rsidP="00E5012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E50124" w:rsidRDefault="00E50124" w:rsidP="00E5012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о проведенной беседе с воспитателями</w:t>
      </w:r>
    </w:p>
    <w:p w:rsidR="00E50124" w:rsidRDefault="00E50124" w:rsidP="00E5012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«Чувственно-эмоциональное взаимодействие с ребенком»</w:t>
      </w:r>
    </w:p>
    <w:p w:rsidR="00E50124" w:rsidRDefault="00E50124" w:rsidP="00E5012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</w:rPr>
      </w:pPr>
    </w:p>
    <w:p w:rsidR="00E50124" w:rsidRDefault="00E50124" w:rsidP="00E50124">
      <w:pPr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</w:rPr>
        <w:tab/>
        <w:t>В МБДОУ «Детский сад № 5 «Дики» г. Грозный» была проведена беседа с воспитателями о чувственно-эмоциональном взаимодействии с ребенком.</w:t>
      </w:r>
    </w:p>
    <w:p w:rsidR="00E50124" w:rsidRDefault="00E50124" w:rsidP="00E50124">
      <w:pP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C16F99" w:rsidRDefault="00C16F99" w:rsidP="00E50124">
      <w:pP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C16F99" w:rsidRDefault="00C16F99" w:rsidP="00E50124">
      <w:pP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87CDA" w:rsidRDefault="00C16F99" w:rsidP="00087CDA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37.35pt;height:133.2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xscale="f" string="Консультация с воспитателями&#10;«Чувственно-эмоциональное взаимодействие с ребенком»"/>
          </v:shape>
        </w:pict>
      </w:r>
    </w:p>
    <w:p w:rsidR="00087CDA" w:rsidRDefault="00087CDA" w:rsidP="00087CDA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Default="00087CDA" w:rsidP="00087CDA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80810" cy="4863894"/>
            <wp:effectExtent l="19050" t="0" r="0" b="0"/>
            <wp:docPr id="9" name="Рисунок 9" descr="G:\Рамки Картинки\podvizhnye_igry_dlya_doshkolnikov.jpg.crop_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Рамки Картинки\podvizhnye_igry_dlya_doshkolnikov.jpg.crop_displa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38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7CDA" w:rsidRDefault="00087CDA" w:rsidP="00087C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Default="00087CDA" w:rsidP="00087C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Default="00087CDA" w:rsidP="00087C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Default="00087CDA" w:rsidP="00087C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Default="00087CDA" w:rsidP="00087CD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E50124" w:rsidRDefault="00E50124" w:rsidP="00087CDA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087CDA" w:rsidRPr="00087CDA" w:rsidRDefault="00087CDA" w:rsidP="00087CDA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lastRenderedPageBreak/>
        <w:t>Чувственно-эмоциональное взаимодействие с ребенком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Перечислим основные чувственно-эмоциональные принципы взаимодействия родителей с детьми: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Выражение лица.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Максимально доброжелательное, теплое, приветливое, нераздраженное.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Тон голоса.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В любых ситуациях в разговоре с ребенком — предельно теплый, нераздраженный.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Стараться: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не говорить со злой иронией и насмешкой; не делать постоянных замечаний, особенно по мелочам; не торопить и не подгонять ребенка; не давать ему чувствовать себя плохим.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Помните: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ребенку необходимо как можно больше тактильных контактов с вами — обнимите его, приголубьте, погладьте, приласкайте.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Сподвижник Пророка </w:t>
      </w:r>
      <w:proofErr w:type="spellStart"/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Анас</w:t>
      </w:r>
      <w:proofErr w:type="spellEnd"/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повествует: «Я не видел никого, кто был бы более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архам</w:t>
      </w:r>
      <w:proofErr w:type="spellEnd"/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(мягкосердечным, милосердным, сострадательным) к детям, нежели посланник Божий. [Сын Пророка, грудничок по имени] </w:t>
      </w:r>
      <w:proofErr w:type="spellStart"/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Ибрахим</w:t>
      </w:r>
      <w:proofErr w:type="spellEnd"/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 своей кормилицей [и ее мужем] жили в одном из районов Медины. Пророк Мухаммад [периодически] навещал их, и м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ы вместе с ним. Он входил в дом 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брал его [на руки], целовал [проводил с ним некоторое время], а затем возвращал обратно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»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Сам пророк Мухаммад (да благословит его Всевышний и приветствует) говорил: «Не из нас тот, кто не проявляет жалость к младшим (не щадит их, не прощает; не проявляет к ним милосердие) и кто не знает уважения к старшим (кто не чтит старших и не оказывает им почета и уважения) [то есть таковые не являются носителями мусульманской культуры]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»</w:t>
      </w: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Безусловно, в семье должен присутствовать авторитет родителя. Но не деспота или демагога, запрещающего ребенку что-либо даже без объяснения причины — это крайности в воспитании, а именно прислушивающегося и разъясняющего, порой советника, друга, но в то же время — человека, который ответственен за его развитие. То есть авторитет — это прежде всего ответственность. «Авторитет родителей — следствие их способности делать выбор и настойчиво проводить в жизнь то, что они считают справедливым, правильным и необходимым для развития ребенка».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Кроме того, между родителями и детьми в семье должна присутствовать определенная дистанция: ребенок поймет, что есть пространство для взрослых, есть его собственное пространство. В Коране об одном из таких моментов сказано:</w:t>
      </w:r>
    </w:p>
    <w:p w:rsidR="00087CDA" w:rsidRPr="00087CDA" w:rsidRDefault="00087CDA" w:rsidP="00D2139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87CDA">
        <w:rPr>
          <w:rFonts w:asciiTheme="majorBidi" w:hAnsiTheme="majorBidi" w:cstheme="majorBidi"/>
          <w:sz w:val="28"/>
          <w:szCs w:val="28"/>
        </w:rPr>
        <w:t>«Если дети достигнут совершеннолетия, тогда всякий раз [заходя в комнату старших, родителей] пусть просят разрешения войти, подобно всем остальным взрослым»</w:t>
      </w:r>
      <w:r w:rsidR="00D2139C">
        <w:rPr>
          <w:rFonts w:asciiTheme="majorBidi" w:hAnsiTheme="majorBidi" w:cstheme="majorBidi"/>
          <w:sz w:val="28"/>
          <w:szCs w:val="28"/>
        </w:rPr>
        <w:t>.</w:t>
      </w:r>
    </w:p>
    <w:p w:rsidR="00087CDA" w:rsidRPr="00087CDA" w:rsidRDefault="00087CDA" w:rsidP="00D2139C">
      <w:pPr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087CDA">
        <w:rPr>
          <w:rFonts w:asciiTheme="majorBidi" w:hAnsiTheme="majorBidi" w:cstheme="majorBidi"/>
          <w:sz w:val="28"/>
          <w:szCs w:val="28"/>
        </w:rPr>
        <w:t xml:space="preserve">«Верующие, пусть те, кто помогает вам по дому (по хозяйству), а также те, кто не достиг совершеннолетия [дети], просят разрешения войти [в вашу комнату] в течение трех временных промежутков: (1) до утренней молитвы, (2) днем, когда вы снимаете одежду </w:t>
      </w:r>
      <w:proofErr w:type="gramStart"/>
      <w:r w:rsidRPr="00087CDA">
        <w:rPr>
          <w:rFonts w:asciiTheme="majorBidi" w:hAnsiTheme="majorBidi" w:cstheme="majorBidi"/>
          <w:sz w:val="28"/>
          <w:szCs w:val="28"/>
        </w:rPr>
        <w:t>[например</w:t>
      </w:r>
      <w:proofErr w:type="gramEnd"/>
      <w:r w:rsidRPr="00087CDA">
        <w:rPr>
          <w:rFonts w:asciiTheme="majorBidi" w:hAnsiTheme="majorBidi" w:cstheme="majorBidi"/>
          <w:sz w:val="28"/>
          <w:szCs w:val="28"/>
        </w:rPr>
        <w:t xml:space="preserve">, перед полуденным отдыхом, сном] и (3) после ночной молитвы [ведь вы готовитесь ко сну]. [Вот] три периода, когда необходимо быть внимательными к этому. В других же случаях нет греха ни на вас, ни на них [если кто-то войдет без стука, без разрешения], ведь вы дома в постоянном движении [в процессе выполнения своих дел пересекаетесь друг с другом, передвигаясь из </w:t>
      </w:r>
      <w:r w:rsidRPr="00087CDA">
        <w:rPr>
          <w:rFonts w:asciiTheme="majorBidi" w:hAnsiTheme="majorBidi" w:cstheme="majorBidi"/>
          <w:sz w:val="28"/>
          <w:szCs w:val="28"/>
        </w:rPr>
        <w:lastRenderedPageBreak/>
        <w:t>комнаты в комнату]. Таким образом Аллах (Бог, Господь) раскрывает для вас знамения [в том числе определяя нормы этикета, поведения]. Он все знает [все нюансы происходящего] и бесконечно Мудр [наставляя вас и в столь само собой разумеющемся, каждодневном]»</w:t>
      </w:r>
      <w:r w:rsidR="00D2139C">
        <w:rPr>
          <w:rFonts w:asciiTheme="majorBidi" w:hAnsiTheme="majorBidi" w:cstheme="majorBidi"/>
          <w:sz w:val="28"/>
          <w:szCs w:val="28"/>
        </w:rPr>
        <w:t>.</w:t>
      </w:r>
    </w:p>
    <w:p w:rsidR="00087CDA" w:rsidRPr="00087CDA" w:rsidRDefault="00087CDA" w:rsidP="00D2139C">
      <w:pPr>
        <w:spacing w:after="0" w:line="240" w:lineRule="auto"/>
        <w:ind w:firstLine="708"/>
        <w:rPr>
          <w:rFonts w:asciiTheme="majorBidi" w:hAnsiTheme="majorBidi" w:cstheme="majorBidi"/>
          <w:sz w:val="28"/>
          <w:szCs w:val="28"/>
          <w:lang w:eastAsia="ru-RU"/>
        </w:rPr>
      </w:pPr>
      <w:r w:rsidRPr="00087CDA">
        <w:rPr>
          <w:rFonts w:asciiTheme="majorBidi" w:hAnsiTheme="majorBidi" w:cstheme="majorBidi"/>
          <w:sz w:val="28"/>
          <w:szCs w:val="28"/>
        </w:rPr>
        <w:t>Не стоит и слишком вмешиваться в жизнь ребенка, пытаться распланировать ее на</w:t>
      </w:r>
      <w:r w:rsidRPr="00087CDA">
        <w:rPr>
          <w:rFonts w:asciiTheme="majorBidi" w:hAnsiTheme="majorBidi" w:cstheme="majorBidi"/>
          <w:sz w:val="28"/>
          <w:szCs w:val="28"/>
          <w:lang w:eastAsia="ru-RU"/>
        </w:rPr>
        <w:t xml:space="preserve"> собственное усмотрение. Место в семье должно быть выделено и для его автономии.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Сохранять дистанцию — это также не делиться своей взрослой жизнью, различного рода семейными проблемами, с ребенком, серьезно не конфликтовать, не спорить на глазах детей, дабы те не прониклись неуверенностью в своих родителях и не встала бы проблема, кому из двух взрослых людей, одинаково дорогих, но не имеющих согласия, можно верить.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Еще хуже, когда родители пытаются стать своему чаду другом-сверстником. Каждому в семейной иерархии отведена своя роль. «Можно быть товарищем своему ребенку, но при этом оставаться взрослым и не пытаться преодолеть грань, разделяющую поколения.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«Каждый на своем месте» — это основной закон семейной и психологической гармонии. Чтобы стать личностью, ребенку необходимо столкнуться с границами, иметь дело со зрелыми личностями и получить твердые — и поэтому внушающие доверие — ориентиры»</w:t>
      </w:r>
      <w:r w:rsidR="00D2139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:rsidR="00087CDA" w:rsidRPr="00087CDA" w:rsidRDefault="00087CDA" w:rsidP="00D2139C">
      <w:pPr>
        <w:shd w:val="clear" w:color="auto" w:fill="FFFFFF"/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087CD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Пусть же Всевышний помилует нас и наших детей, дав благословение на становление воспитанными, благонравными и всесторонне развитыми. Аминь.</w:t>
      </w:r>
    </w:p>
    <w:p w:rsidR="007F4951" w:rsidRDefault="007F4951" w:rsidP="00087CDA">
      <w:pPr>
        <w:spacing w:after="0"/>
      </w:pPr>
    </w:p>
    <w:sectPr w:rsidR="007F4951" w:rsidSect="00087CD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CDA"/>
    <w:rsid w:val="0000466A"/>
    <w:rsid w:val="00063F99"/>
    <w:rsid w:val="00087CDA"/>
    <w:rsid w:val="00211A1B"/>
    <w:rsid w:val="00225877"/>
    <w:rsid w:val="00514EF5"/>
    <w:rsid w:val="007F4951"/>
    <w:rsid w:val="009456C8"/>
    <w:rsid w:val="00B457FB"/>
    <w:rsid w:val="00BF37BC"/>
    <w:rsid w:val="00C16F99"/>
    <w:rsid w:val="00CE030A"/>
    <w:rsid w:val="00D2139C"/>
    <w:rsid w:val="00E4162C"/>
    <w:rsid w:val="00E50124"/>
    <w:rsid w:val="00FE390C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43F5-A9E6-416A-9ABF-810A298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51"/>
  </w:style>
  <w:style w:type="paragraph" w:styleId="2">
    <w:name w:val="heading 2"/>
    <w:basedOn w:val="a"/>
    <w:link w:val="20"/>
    <w:uiPriority w:val="9"/>
    <w:qFormat/>
    <w:rsid w:val="00087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CDA"/>
    <w:rPr>
      <w:color w:val="0000FF"/>
      <w:u w:val="single"/>
    </w:rPr>
  </w:style>
  <w:style w:type="character" w:styleId="a5">
    <w:name w:val="Strong"/>
    <w:basedOn w:val="a0"/>
    <w:uiPriority w:val="22"/>
    <w:qFormat/>
    <w:rsid w:val="00087CDA"/>
    <w:rPr>
      <w:b/>
      <w:bCs/>
    </w:rPr>
  </w:style>
  <w:style w:type="character" w:styleId="a6">
    <w:name w:val="Emphasis"/>
    <w:basedOn w:val="a0"/>
    <w:uiPriority w:val="20"/>
    <w:qFormat/>
    <w:rsid w:val="00087CDA"/>
    <w:rPr>
      <w:i/>
      <w:iCs/>
    </w:rPr>
  </w:style>
  <w:style w:type="paragraph" w:customStyle="1" w:styleId="text-ayat">
    <w:name w:val="text-ayat"/>
    <w:basedOn w:val="a"/>
    <w:rsid w:val="0008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Аслан</cp:lastModifiedBy>
  <cp:revision>3</cp:revision>
  <cp:lastPrinted>2019-03-14T11:55:00Z</cp:lastPrinted>
  <dcterms:created xsi:type="dcterms:W3CDTF">2019-03-14T11:41:00Z</dcterms:created>
  <dcterms:modified xsi:type="dcterms:W3CDTF">2020-02-15T10:59:00Z</dcterms:modified>
</cp:coreProperties>
</file>