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EC" w:rsidRDefault="002540AD" w:rsidP="00B30387">
      <w:pPr>
        <w:spacing w:after="0" w:line="240" w:lineRule="auto"/>
        <w:contextualSpacing/>
        <w:jc w:val="center"/>
        <w:rPr>
          <w:rFonts w:ascii="Century Gothic" w:hAnsi="Century Gothic"/>
          <w:b/>
          <w:color w:val="C00000"/>
          <w:sz w:val="28"/>
          <w:szCs w:val="28"/>
        </w:rPr>
      </w:pPr>
      <w:r w:rsidRPr="00FC3FEC">
        <w:rPr>
          <w:rFonts w:ascii="Century Gothic" w:hAnsi="Century Gothic"/>
          <w:b/>
          <w:color w:val="C00000"/>
          <w:sz w:val="28"/>
          <w:szCs w:val="28"/>
        </w:rPr>
        <w:t xml:space="preserve">ГРАЖДАНИН ПОСЛЕ </w:t>
      </w:r>
    </w:p>
    <w:p w:rsidR="00FC3FEC" w:rsidRDefault="002540AD" w:rsidP="00B30387">
      <w:pPr>
        <w:spacing w:after="0" w:line="240" w:lineRule="auto"/>
        <w:contextualSpacing/>
        <w:jc w:val="center"/>
        <w:rPr>
          <w:rFonts w:ascii="Century Gothic" w:hAnsi="Century Gothic"/>
          <w:b/>
          <w:color w:val="C00000"/>
          <w:sz w:val="28"/>
          <w:szCs w:val="28"/>
        </w:rPr>
      </w:pPr>
      <w:r w:rsidRPr="00FC3FEC">
        <w:rPr>
          <w:rFonts w:ascii="Century Gothic" w:hAnsi="Century Gothic"/>
          <w:b/>
          <w:color w:val="C00000"/>
          <w:sz w:val="28"/>
          <w:szCs w:val="28"/>
        </w:rPr>
        <w:t xml:space="preserve">УВОЛЬНЕНИЯ </w:t>
      </w:r>
    </w:p>
    <w:p w:rsidR="00FC3FEC" w:rsidRDefault="002540AD" w:rsidP="00B30387">
      <w:pPr>
        <w:spacing w:after="0" w:line="240" w:lineRule="auto"/>
        <w:contextualSpacing/>
        <w:jc w:val="center"/>
        <w:rPr>
          <w:rFonts w:ascii="Century Gothic" w:hAnsi="Century Gothic"/>
          <w:b/>
          <w:color w:val="C00000"/>
          <w:sz w:val="28"/>
          <w:szCs w:val="28"/>
        </w:rPr>
      </w:pPr>
      <w:r w:rsidRPr="00FC3FEC">
        <w:rPr>
          <w:rFonts w:ascii="Century Gothic" w:hAnsi="Century Gothic"/>
          <w:b/>
          <w:color w:val="C00000"/>
          <w:sz w:val="28"/>
          <w:szCs w:val="28"/>
        </w:rPr>
        <w:t xml:space="preserve">С ГОСУДАРСТВЕННОЙ </w:t>
      </w:r>
    </w:p>
    <w:p w:rsidR="00C91C0F" w:rsidRPr="00FC3FEC" w:rsidRDefault="002540AD" w:rsidP="00B30387">
      <w:pPr>
        <w:spacing w:after="0" w:line="240" w:lineRule="auto"/>
        <w:contextualSpacing/>
        <w:jc w:val="center"/>
        <w:rPr>
          <w:rFonts w:ascii="Century Gothic" w:hAnsi="Century Gothic"/>
          <w:b/>
          <w:color w:val="C00000"/>
          <w:sz w:val="28"/>
          <w:szCs w:val="28"/>
        </w:rPr>
      </w:pPr>
      <w:r w:rsidRPr="00FC3FEC">
        <w:rPr>
          <w:rFonts w:ascii="Century Gothic" w:hAnsi="Century Gothic"/>
          <w:b/>
          <w:color w:val="C00000"/>
          <w:sz w:val="28"/>
          <w:szCs w:val="28"/>
        </w:rPr>
        <w:t>ИЛИ МУНИЦИПАЛЬНОЙ СЛУЖБЫ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8"/>
      </w:tblGrid>
      <w:tr w:rsidR="00547C45" w:rsidTr="00547C45">
        <w:tc>
          <w:tcPr>
            <w:tcW w:w="4978" w:type="dxa"/>
            <w:shd w:val="clear" w:color="auto" w:fill="C00000"/>
          </w:tcPr>
          <w:p w:rsidR="00547C45" w:rsidRPr="00547C45" w:rsidRDefault="00547C45" w:rsidP="00547C45">
            <w:pPr>
              <w:contextualSpacing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НЕ ВПРАВЕ</w:t>
            </w:r>
          </w:p>
        </w:tc>
      </w:tr>
    </w:tbl>
    <w:p w:rsidR="00547C45" w:rsidRPr="00FC3FEC" w:rsidRDefault="00547C45" w:rsidP="00547C45">
      <w:pPr>
        <w:pStyle w:val="a6"/>
        <w:numPr>
          <w:ilvl w:val="0"/>
          <w:numId w:val="1"/>
        </w:numPr>
        <w:spacing w:after="0"/>
        <w:ind w:left="357" w:firstLine="0"/>
        <w:jc w:val="both"/>
        <w:rPr>
          <w:b/>
          <w:color w:val="C00000"/>
          <w:sz w:val="24"/>
          <w:szCs w:val="24"/>
        </w:rPr>
      </w:pPr>
      <w:r w:rsidRPr="00FC3FEC">
        <w:rPr>
          <w:b/>
          <w:sz w:val="24"/>
          <w:szCs w:val="24"/>
        </w:rPr>
        <w:t>Без согласия соответствующей комиссии по соблюдению требований</w:t>
      </w:r>
      <w:r w:rsidR="00FC3FEC" w:rsidRPr="00FC3FEC">
        <w:rPr>
          <w:b/>
          <w:sz w:val="24"/>
          <w:szCs w:val="24"/>
        </w:rPr>
        <w:t xml:space="preserve"> к служебному поведению и </w:t>
      </w:r>
      <w:proofErr w:type="spellStart"/>
      <w:proofErr w:type="gramStart"/>
      <w:r w:rsidR="00FC3FEC" w:rsidRPr="00FC3FEC">
        <w:rPr>
          <w:b/>
          <w:sz w:val="24"/>
          <w:szCs w:val="24"/>
        </w:rPr>
        <w:t>урегулирова</w:t>
      </w:r>
      <w:r w:rsidR="00FC3FEC">
        <w:rPr>
          <w:b/>
          <w:sz w:val="24"/>
          <w:szCs w:val="24"/>
        </w:rPr>
        <w:t>-</w:t>
      </w:r>
      <w:r w:rsidR="00FC3FEC" w:rsidRPr="00FC3FEC">
        <w:rPr>
          <w:b/>
          <w:sz w:val="24"/>
          <w:szCs w:val="24"/>
        </w:rPr>
        <w:t>нию</w:t>
      </w:r>
      <w:proofErr w:type="spellEnd"/>
      <w:proofErr w:type="gramEnd"/>
      <w:r w:rsidR="00FC3FEC" w:rsidRPr="00FC3FEC">
        <w:rPr>
          <w:b/>
          <w:sz w:val="24"/>
          <w:szCs w:val="24"/>
        </w:rPr>
        <w:t xml:space="preserve"> конфликта интересов в течение 2 лет после увольнения:</w:t>
      </w:r>
    </w:p>
    <w:p w:rsidR="00FC3FEC" w:rsidRPr="00FC3FEC" w:rsidRDefault="000F4A56" w:rsidP="00FC3FEC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3068955</wp:posOffset>
            </wp:positionH>
            <wp:positionV relativeFrom="paragraph">
              <wp:posOffset>290830</wp:posOffset>
            </wp:positionV>
            <wp:extent cx="3936365" cy="4191000"/>
            <wp:effectExtent l="19050" t="0" r="6985" b="0"/>
            <wp:wrapNone/>
            <wp:docPr id="1" name="Рисунок 1" descr="D:\ася\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ся\п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36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3FEC" w:rsidRPr="00FC3FEC">
        <w:rPr>
          <w:sz w:val="24"/>
          <w:szCs w:val="24"/>
        </w:rPr>
        <w:t xml:space="preserve">     </w:t>
      </w:r>
      <w:r w:rsidR="00FC3FEC" w:rsidRPr="00FC3FEC">
        <w:rPr>
          <w:sz w:val="24"/>
          <w:szCs w:val="24"/>
        </w:rPr>
        <w:sym w:font="Symbol" w:char="F0B7"/>
      </w:r>
      <w:r w:rsidR="00FC3FEC" w:rsidRPr="00FC3FEC">
        <w:rPr>
          <w:sz w:val="24"/>
          <w:szCs w:val="24"/>
        </w:rPr>
        <w:t xml:space="preserve"> замещать на условиях трудового </w:t>
      </w:r>
      <w:proofErr w:type="spellStart"/>
      <w:proofErr w:type="gramStart"/>
      <w:r w:rsidR="00FC3FEC" w:rsidRPr="00FC3FEC">
        <w:rPr>
          <w:sz w:val="24"/>
          <w:szCs w:val="24"/>
        </w:rPr>
        <w:t>дого</w:t>
      </w:r>
      <w:r w:rsidR="00FC3FEC">
        <w:rPr>
          <w:sz w:val="24"/>
          <w:szCs w:val="24"/>
        </w:rPr>
        <w:t>-</w:t>
      </w:r>
      <w:r w:rsidR="00FC3FEC" w:rsidRPr="00FC3FEC">
        <w:rPr>
          <w:sz w:val="24"/>
          <w:szCs w:val="24"/>
        </w:rPr>
        <w:t>вора</w:t>
      </w:r>
      <w:proofErr w:type="spellEnd"/>
      <w:proofErr w:type="gramEnd"/>
      <w:r w:rsidR="00FC3FEC" w:rsidRPr="00FC3FEC">
        <w:rPr>
          <w:sz w:val="24"/>
          <w:szCs w:val="24"/>
        </w:rPr>
        <w:t xml:space="preserve"> должности в организации, если </w:t>
      </w:r>
      <w:proofErr w:type="spellStart"/>
      <w:r w:rsidR="00FC3FEC" w:rsidRPr="00FC3FEC">
        <w:rPr>
          <w:sz w:val="24"/>
          <w:szCs w:val="24"/>
        </w:rPr>
        <w:t>отдель</w:t>
      </w:r>
      <w:r w:rsidR="00FC3FEC">
        <w:rPr>
          <w:sz w:val="24"/>
          <w:szCs w:val="24"/>
        </w:rPr>
        <w:t>-</w:t>
      </w:r>
      <w:r w:rsidR="00FC3FEC" w:rsidRPr="00FC3FEC">
        <w:rPr>
          <w:sz w:val="24"/>
          <w:szCs w:val="24"/>
        </w:rPr>
        <w:t>ные</w:t>
      </w:r>
      <w:proofErr w:type="spellEnd"/>
      <w:r w:rsidR="00FC3FEC" w:rsidRPr="00FC3FEC">
        <w:rPr>
          <w:sz w:val="24"/>
          <w:szCs w:val="24"/>
        </w:rPr>
        <w:t xml:space="preserve"> функции государственного, </w:t>
      </w:r>
      <w:proofErr w:type="spellStart"/>
      <w:r w:rsidR="00FC3FEC" w:rsidRPr="00FC3FEC">
        <w:rPr>
          <w:sz w:val="24"/>
          <w:szCs w:val="24"/>
        </w:rPr>
        <w:t>муниципаль</w:t>
      </w:r>
      <w:r w:rsidR="00FC3FEC">
        <w:rPr>
          <w:sz w:val="24"/>
          <w:szCs w:val="24"/>
        </w:rPr>
        <w:t>-</w:t>
      </w:r>
      <w:r w:rsidR="00FC3FEC" w:rsidRPr="00FC3FEC">
        <w:rPr>
          <w:sz w:val="24"/>
          <w:szCs w:val="24"/>
        </w:rPr>
        <w:t>ного</w:t>
      </w:r>
      <w:proofErr w:type="spellEnd"/>
      <w:r w:rsidR="00FC3FEC" w:rsidRPr="00FC3FEC">
        <w:rPr>
          <w:sz w:val="24"/>
          <w:szCs w:val="24"/>
        </w:rPr>
        <w:t xml:space="preserve"> (административного) управления </w:t>
      </w:r>
      <w:proofErr w:type="spellStart"/>
      <w:r w:rsidR="00FC3FEC" w:rsidRPr="00FC3FEC">
        <w:rPr>
          <w:sz w:val="24"/>
          <w:szCs w:val="24"/>
        </w:rPr>
        <w:t>дан</w:t>
      </w:r>
      <w:r w:rsidR="00FC3FEC">
        <w:rPr>
          <w:sz w:val="24"/>
          <w:szCs w:val="24"/>
        </w:rPr>
        <w:t>-</w:t>
      </w:r>
      <w:r w:rsidR="00FC3FEC" w:rsidRPr="00FC3FEC">
        <w:rPr>
          <w:sz w:val="24"/>
          <w:szCs w:val="24"/>
        </w:rPr>
        <w:t>ной</w:t>
      </w:r>
      <w:proofErr w:type="spellEnd"/>
      <w:r w:rsidR="00FC3FEC" w:rsidRPr="00FC3FEC">
        <w:rPr>
          <w:sz w:val="24"/>
          <w:szCs w:val="24"/>
        </w:rPr>
        <w:t xml:space="preserve"> организацией входили в его </w:t>
      </w:r>
      <w:proofErr w:type="spellStart"/>
      <w:r w:rsidR="00FC3FEC" w:rsidRPr="00FC3FEC">
        <w:rPr>
          <w:sz w:val="24"/>
          <w:szCs w:val="24"/>
        </w:rPr>
        <w:t>должност</w:t>
      </w:r>
      <w:r w:rsidR="00FC3FEC">
        <w:rPr>
          <w:sz w:val="24"/>
          <w:szCs w:val="24"/>
        </w:rPr>
        <w:t>-</w:t>
      </w:r>
      <w:r w:rsidR="00FC3FEC" w:rsidRPr="00FC3FEC">
        <w:rPr>
          <w:sz w:val="24"/>
          <w:szCs w:val="24"/>
        </w:rPr>
        <w:t>ные</w:t>
      </w:r>
      <w:proofErr w:type="spellEnd"/>
      <w:r w:rsidR="00FC3FEC" w:rsidRPr="00FC3FEC">
        <w:rPr>
          <w:sz w:val="24"/>
          <w:szCs w:val="24"/>
        </w:rPr>
        <w:t xml:space="preserve"> (служебные) обязанности;</w:t>
      </w:r>
    </w:p>
    <w:p w:rsidR="00FC3FEC" w:rsidRPr="00FC3FEC" w:rsidRDefault="00FC3FEC" w:rsidP="00FC3FEC">
      <w:pPr>
        <w:spacing w:after="0"/>
        <w:jc w:val="both"/>
        <w:rPr>
          <w:sz w:val="24"/>
          <w:szCs w:val="24"/>
        </w:rPr>
      </w:pPr>
      <w:r w:rsidRPr="00FC3FEC">
        <w:rPr>
          <w:sz w:val="24"/>
          <w:szCs w:val="24"/>
        </w:rPr>
        <w:t xml:space="preserve">     </w:t>
      </w:r>
      <w:r w:rsidRPr="00FC3FEC">
        <w:rPr>
          <w:sz w:val="24"/>
          <w:szCs w:val="24"/>
        </w:rPr>
        <w:sym w:font="Symbol" w:char="F0B7"/>
      </w:r>
      <w:r w:rsidRPr="00FC3FEC">
        <w:rPr>
          <w:sz w:val="24"/>
          <w:szCs w:val="24"/>
        </w:rPr>
        <w:t xml:space="preserve"> выполнять в организации работы (</w:t>
      </w:r>
      <w:proofErr w:type="spellStart"/>
      <w:proofErr w:type="gramStart"/>
      <w:r w:rsidRPr="00FC3FEC">
        <w:rPr>
          <w:sz w:val="24"/>
          <w:szCs w:val="24"/>
        </w:rPr>
        <w:t>ока</w:t>
      </w:r>
      <w:r>
        <w:rPr>
          <w:sz w:val="24"/>
          <w:szCs w:val="24"/>
        </w:rPr>
        <w:t>-</w:t>
      </w:r>
      <w:r w:rsidRPr="00FC3FEC">
        <w:rPr>
          <w:sz w:val="24"/>
          <w:szCs w:val="24"/>
        </w:rPr>
        <w:t>зывать</w:t>
      </w:r>
      <w:proofErr w:type="spellEnd"/>
      <w:proofErr w:type="gramEnd"/>
      <w:r w:rsidRPr="00FC3FEC">
        <w:rPr>
          <w:sz w:val="24"/>
          <w:szCs w:val="24"/>
        </w:rPr>
        <w:t xml:space="preserve"> организации услуги) в течение месяца стоимостью более 100 тысяч рублей на </w:t>
      </w:r>
      <w:proofErr w:type="spellStart"/>
      <w:r w:rsidRPr="00FC3FEC">
        <w:rPr>
          <w:sz w:val="24"/>
          <w:szCs w:val="24"/>
        </w:rPr>
        <w:t>ус</w:t>
      </w:r>
      <w:r>
        <w:rPr>
          <w:sz w:val="24"/>
          <w:szCs w:val="24"/>
        </w:rPr>
        <w:t>-</w:t>
      </w:r>
      <w:r w:rsidRPr="00FC3FEC">
        <w:rPr>
          <w:sz w:val="24"/>
          <w:szCs w:val="24"/>
        </w:rPr>
        <w:t>ловиях</w:t>
      </w:r>
      <w:proofErr w:type="spellEnd"/>
      <w:r w:rsidRPr="00FC3FEC">
        <w:rPr>
          <w:sz w:val="24"/>
          <w:szCs w:val="24"/>
        </w:rPr>
        <w:t xml:space="preserve"> гражданско-правового договора (гражданско-правовых договоров)</w:t>
      </w:r>
      <w:r>
        <w:rPr>
          <w:sz w:val="24"/>
          <w:szCs w:val="24"/>
        </w:rPr>
        <w:t>, ес</w:t>
      </w:r>
      <w:r w:rsidRPr="00FC3FEC">
        <w:rPr>
          <w:sz w:val="24"/>
          <w:szCs w:val="24"/>
        </w:rPr>
        <w:t xml:space="preserve">ли </w:t>
      </w:r>
      <w:proofErr w:type="spellStart"/>
      <w:r w:rsidRPr="00FC3FEC">
        <w:rPr>
          <w:sz w:val="24"/>
          <w:szCs w:val="24"/>
        </w:rPr>
        <w:t>от</w:t>
      </w:r>
      <w:r>
        <w:rPr>
          <w:sz w:val="24"/>
          <w:szCs w:val="24"/>
        </w:rPr>
        <w:t>-</w:t>
      </w:r>
      <w:r w:rsidRPr="00FC3FEC">
        <w:rPr>
          <w:sz w:val="24"/>
          <w:szCs w:val="24"/>
        </w:rPr>
        <w:t>дельные</w:t>
      </w:r>
      <w:proofErr w:type="spellEnd"/>
      <w:r w:rsidRPr="00FC3FEC">
        <w:rPr>
          <w:sz w:val="24"/>
          <w:szCs w:val="24"/>
        </w:rPr>
        <w:t xml:space="preserve"> функции государственного, </w:t>
      </w:r>
      <w:proofErr w:type="spellStart"/>
      <w:r w:rsidRPr="00FC3FEC">
        <w:rPr>
          <w:sz w:val="24"/>
          <w:szCs w:val="24"/>
        </w:rPr>
        <w:t>муници</w:t>
      </w:r>
      <w:r>
        <w:rPr>
          <w:sz w:val="24"/>
          <w:szCs w:val="24"/>
        </w:rPr>
        <w:t>-</w:t>
      </w:r>
      <w:r w:rsidRPr="00FC3FEC">
        <w:rPr>
          <w:sz w:val="24"/>
          <w:szCs w:val="24"/>
        </w:rPr>
        <w:t>пального</w:t>
      </w:r>
      <w:proofErr w:type="spellEnd"/>
      <w:r w:rsidRPr="00FC3FEC">
        <w:rPr>
          <w:sz w:val="24"/>
          <w:szCs w:val="24"/>
        </w:rPr>
        <w:t xml:space="preserve"> (административного) управления данной организацией входили в его </w:t>
      </w:r>
      <w:proofErr w:type="spellStart"/>
      <w:r w:rsidRPr="00FC3FEC">
        <w:rPr>
          <w:sz w:val="24"/>
          <w:szCs w:val="24"/>
        </w:rPr>
        <w:t>долж</w:t>
      </w:r>
      <w:r>
        <w:rPr>
          <w:sz w:val="24"/>
          <w:szCs w:val="24"/>
        </w:rPr>
        <w:t>-</w:t>
      </w:r>
      <w:r w:rsidRPr="00FC3FEC">
        <w:rPr>
          <w:sz w:val="24"/>
          <w:szCs w:val="24"/>
        </w:rPr>
        <w:t>ностные</w:t>
      </w:r>
      <w:proofErr w:type="spellEnd"/>
      <w:r w:rsidRPr="00FC3FEC">
        <w:rPr>
          <w:sz w:val="24"/>
          <w:szCs w:val="24"/>
        </w:rPr>
        <w:t xml:space="preserve"> (служебные) обязанности;</w:t>
      </w:r>
    </w:p>
    <w:p w:rsidR="00FC3FEC" w:rsidRPr="00FC3FEC" w:rsidRDefault="00FC3FEC" w:rsidP="00547C45">
      <w:pPr>
        <w:pStyle w:val="a6"/>
        <w:numPr>
          <w:ilvl w:val="0"/>
          <w:numId w:val="1"/>
        </w:numPr>
        <w:spacing w:after="0"/>
        <w:ind w:left="357" w:firstLine="0"/>
        <w:jc w:val="both"/>
        <w:rPr>
          <w:b/>
          <w:color w:val="C00000"/>
          <w:sz w:val="24"/>
          <w:szCs w:val="24"/>
        </w:rPr>
      </w:pPr>
      <w:r w:rsidRPr="00FC3FEC">
        <w:rPr>
          <w:b/>
          <w:sz w:val="24"/>
          <w:szCs w:val="24"/>
        </w:rPr>
        <w:t xml:space="preserve">Разглашать или использовать в </w:t>
      </w:r>
      <w:proofErr w:type="spellStart"/>
      <w:proofErr w:type="gramStart"/>
      <w:r w:rsidRPr="00FC3FEC">
        <w:rPr>
          <w:b/>
          <w:sz w:val="24"/>
          <w:szCs w:val="24"/>
        </w:rPr>
        <w:t>инте</w:t>
      </w:r>
      <w:r w:rsidR="00232117">
        <w:rPr>
          <w:b/>
          <w:sz w:val="24"/>
          <w:szCs w:val="24"/>
        </w:rPr>
        <w:t>-</w:t>
      </w:r>
      <w:r w:rsidRPr="00FC3FEC">
        <w:rPr>
          <w:b/>
          <w:sz w:val="24"/>
          <w:szCs w:val="24"/>
        </w:rPr>
        <w:t>ресах</w:t>
      </w:r>
      <w:proofErr w:type="spellEnd"/>
      <w:proofErr w:type="gramEnd"/>
      <w:r w:rsidRPr="00FC3FEC">
        <w:rPr>
          <w:b/>
          <w:sz w:val="24"/>
          <w:szCs w:val="24"/>
        </w:rPr>
        <w:t xml:space="preserve"> организации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BC22B2" w:rsidRPr="00BC22B2" w:rsidRDefault="00BC22B2" w:rsidP="00B30387">
      <w:pPr>
        <w:pStyle w:val="a6"/>
        <w:spacing w:after="0" w:line="240" w:lineRule="auto"/>
        <w:ind w:left="0"/>
        <w:jc w:val="center"/>
        <w:rPr>
          <w:rFonts w:ascii="Century Gothic" w:hAnsi="Century Gothic"/>
          <w:b/>
          <w:color w:val="C00000"/>
          <w:sz w:val="28"/>
          <w:szCs w:val="28"/>
        </w:rPr>
      </w:pPr>
      <w:r w:rsidRPr="00BC22B2">
        <w:rPr>
          <w:rFonts w:ascii="Century Gothic" w:hAnsi="Century Gothic"/>
          <w:b/>
          <w:color w:val="C00000"/>
          <w:sz w:val="28"/>
          <w:szCs w:val="28"/>
        </w:rPr>
        <w:lastRenderedPageBreak/>
        <w:t>ГРАЖДАНИН ПОСЛЕ</w:t>
      </w:r>
    </w:p>
    <w:p w:rsidR="00BC22B2" w:rsidRPr="00BC22B2" w:rsidRDefault="00BC22B2" w:rsidP="00B30387">
      <w:pPr>
        <w:pStyle w:val="a6"/>
        <w:spacing w:after="0" w:line="240" w:lineRule="auto"/>
        <w:ind w:left="0"/>
        <w:jc w:val="center"/>
        <w:rPr>
          <w:rFonts w:ascii="Century Gothic" w:hAnsi="Century Gothic"/>
          <w:b/>
          <w:color w:val="C00000"/>
          <w:sz w:val="28"/>
          <w:szCs w:val="28"/>
        </w:rPr>
      </w:pPr>
      <w:r w:rsidRPr="00BC22B2">
        <w:rPr>
          <w:rFonts w:ascii="Century Gothic" w:hAnsi="Century Gothic"/>
          <w:b/>
          <w:color w:val="C00000"/>
          <w:sz w:val="28"/>
          <w:szCs w:val="28"/>
        </w:rPr>
        <w:t>УВОЛЬНЕНИЯ</w:t>
      </w:r>
    </w:p>
    <w:p w:rsidR="00BC22B2" w:rsidRPr="00BC22B2" w:rsidRDefault="00BC22B2" w:rsidP="00B30387">
      <w:pPr>
        <w:pStyle w:val="a6"/>
        <w:spacing w:after="0" w:line="240" w:lineRule="auto"/>
        <w:ind w:left="0"/>
        <w:jc w:val="center"/>
        <w:rPr>
          <w:rFonts w:ascii="Century Gothic" w:hAnsi="Century Gothic"/>
          <w:b/>
          <w:color w:val="C00000"/>
          <w:sz w:val="28"/>
          <w:szCs w:val="28"/>
        </w:rPr>
      </w:pPr>
      <w:r w:rsidRPr="00BC22B2">
        <w:rPr>
          <w:rFonts w:ascii="Century Gothic" w:hAnsi="Century Gothic"/>
          <w:b/>
          <w:color w:val="C00000"/>
          <w:sz w:val="28"/>
          <w:szCs w:val="28"/>
        </w:rPr>
        <w:t>С ГОСУДАРСТВЕННОЙ</w:t>
      </w:r>
    </w:p>
    <w:p w:rsidR="00BC22B2" w:rsidRPr="00BC22B2" w:rsidRDefault="00BC22B2" w:rsidP="00B30387">
      <w:pPr>
        <w:pStyle w:val="a6"/>
        <w:spacing w:after="0" w:line="240" w:lineRule="auto"/>
        <w:ind w:left="0"/>
        <w:jc w:val="center"/>
        <w:rPr>
          <w:rFonts w:ascii="Century Gothic" w:hAnsi="Century Gothic"/>
          <w:b/>
          <w:color w:val="C00000"/>
          <w:sz w:val="28"/>
          <w:szCs w:val="28"/>
        </w:rPr>
      </w:pPr>
      <w:r w:rsidRPr="00BC22B2">
        <w:rPr>
          <w:rFonts w:ascii="Century Gothic" w:hAnsi="Century Gothic"/>
          <w:b/>
          <w:color w:val="C00000"/>
          <w:sz w:val="28"/>
          <w:szCs w:val="28"/>
        </w:rPr>
        <w:t>ИЛИ МУНИЦИПАЛЬНОЙ СЛУЖБЫ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8"/>
      </w:tblGrid>
      <w:tr w:rsidR="00BC22B2" w:rsidTr="00EE3C0A">
        <w:tc>
          <w:tcPr>
            <w:tcW w:w="4978" w:type="dxa"/>
            <w:shd w:val="clear" w:color="auto" w:fill="C00000"/>
          </w:tcPr>
          <w:p w:rsidR="00BC22B2" w:rsidRPr="00547C45" w:rsidRDefault="00BC22B2" w:rsidP="00EE3C0A">
            <w:pPr>
              <w:contextualSpacing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ОБЯЗАН</w:t>
            </w:r>
          </w:p>
        </w:tc>
      </w:tr>
    </w:tbl>
    <w:p w:rsidR="00BC22B2" w:rsidRDefault="00BC22B2" w:rsidP="00BC22B2">
      <w:pPr>
        <w:spacing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течение 2 лет после увольнения сообщать работодателю сведения о последнем месте своей службы при заключении с ним </w:t>
      </w:r>
      <w:proofErr w:type="spellStart"/>
      <w:proofErr w:type="gramStart"/>
      <w:r>
        <w:rPr>
          <w:b/>
          <w:sz w:val="24"/>
          <w:szCs w:val="24"/>
        </w:rPr>
        <w:t>тру-довых</w:t>
      </w:r>
      <w:proofErr w:type="spellEnd"/>
      <w:proofErr w:type="gramEnd"/>
      <w:r>
        <w:rPr>
          <w:b/>
          <w:sz w:val="24"/>
          <w:szCs w:val="24"/>
        </w:rPr>
        <w:t xml:space="preserve"> или гражданско-правовых договоров на выполнение работ (оказание услуг).</w:t>
      </w:r>
    </w:p>
    <w:tbl>
      <w:tblPr>
        <w:tblStyle w:val="a5"/>
        <w:tblpPr w:leftFromText="180" w:rightFromText="180" w:vertAnchor="text" w:horzAnchor="margin" w:tblpXSpec="center" w:tblpY="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8"/>
      </w:tblGrid>
      <w:tr w:rsidR="00BC22B2" w:rsidTr="00BC22B2">
        <w:tc>
          <w:tcPr>
            <w:tcW w:w="4978" w:type="dxa"/>
            <w:shd w:val="clear" w:color="auto" w:fill="C00000"/>
          </w:tcPr>
          <w:p w:rsidR="00BC22B2" w:rsidRPr="00547C45" w:rsidRDefault="00BC22B2" w:rsidP="00BC22B2">
            <w:pPr>
              <w:contextualSpacing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ВНИМАНИЕ!</w:t>
            </w:r>
          </w:p>
        </w:tc>
      </w:tr>
    </w:tbl>
    <w:p w:rsidR="00547C45" w:rsidRDefault="00BC22B2" w:rsidP="00BC22B2">
      <w:pPr>
        <w:spacing w:after="0"/>
        <w:contextualSpacing/>
        <w:jc w:val="both"/>
        <w:rPr>
          <w:sz w:val="24"/>
          <w:szCs w:val="24"/>
        </w:rPr>
      </w:pPr>
      <w:r w:rsidRPr="00BC22B2">
        <w:rPr>
          <w:color w:val="FF0000"/>
          <w:sz w:val="24"/>
          <w:szCs w:val="24"/>
        </w:rPr>
        <w:sym w:font="Symbol" w:char="F0B7"/>
      </w:r>
      <w:r w:rsidRPr="00FC3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Обязанность информирования </w:t>
      </w:r>
      <w:proofErr w:type="spellStart"/>
      <w:r>
        <w:rPr>
          <w:sz w:val="24"/>
          <w:szCs w:val="24"/>
        </w:rPr>
        <w:t>работодате-ля</w:t>
      </w:r>
      <w:proofErr w:type="spellEnd"/>
      <w:r>
        <w:rPr>
          <w:sz w:val="24"/>
          <w:szCs w:val="24"/>
        </w:rPr>
        <w:t xml:space="preserve"> о последнем месте службы </w:t>
      </w:r>
      <w:proofErr w:type="spellStart"/>
      <w:r>
        <w:rPr>
          <w:sz w:val="24"/>
          <w:szCs w:val="24"/>
        </w:rPr>
        <w:t>распростран</w:t>
      </w:r>
      <w:proofErr w:type="gramStart"/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ется</w:t>
      </w:r>
      <w:proofErr w:type="spellEnd"/>
      <w:r>
        <w:rPr>
          <w:sz w:val="24"/>
          <w:szCs w:val="24"/>
        </w:rPr>
        <w:t xml:space="preserve"> на все случаи замещения на условиях трудового договора должности в </w:t>
      </w:r>
      <w:proofErr w:type="spellStart"/>
      <w:r>
        <w:rPr>
          <w:sz w:val="24"/>
          <w:szCs w:val="24"/>
        </w:rPr>
        <w:t>организа-ции</w:t>
      </w:r>
      <w:proofErr w:type="spellEnd"/>
      <w:r>
        <w:rPr>
          <w:sz w:val="24"/>
          <w:szCs w:val="24"/>
        </w:rPr>
        <w:t xml:space="preserve"> и (или) выполнения в организации </w:t>
      </w:r>
      <w:proofErr w:type="spellStart"/>
      <w:r>
        <w:rPr>
          <w:sz w:val="24"/>
          <w:szCs w:val="24"/>
        </w:rPr>
        <w:t>рабо-ты</w:t>
      </w:r>
      <w:proofErr w:type="spellEnd"/>
      <w:r>
        <w:rPr>
          <w:sz w:val="24"/>
          <w:szCs w:val="24"/>
        </w:rPr>
        <w:t xml:space="preserve"> (оказания организации услуг)</w:t>
      </w:r>
      <w:r w:rsidR="00B30387">
        <w:rPr>
          <w:sz w:val="24"/>
          <w:szCs w:val="24"/>
        </w:rPr>
        <w:t xml:space="preserve"> в течение месяца стоимостью более 100 тысяч рублей на условиях гражданско-правового договора вне зависимости от того, входили или нет </w:t>
      </w:r>
      <w:proofErr w:type="spellStart"/>
      <w:r w:rsidR="00B30387">
        <w:rPr>
          <w:sz w:val="24"/>
          <w:szCs w:val="24"/>
        </w:rPr>
        <w:t>от-дельные</w:t>
      </w:r>
      <w:proofErr w:type="spellEnd"/>
      <w:r w:rsidR="00B30387">
        <w:rPr>
          <w:sz w:val="24"/>
          <w:szCs w:val="24"/>
        </w:rPr>
        <w:t xml:space="preserve"> функции государственного, </w:t>
      </w:r>
      <w:proofErr w:type="spellStart"/>
      <w:r w:rsidR="00B30387">
        <w:rPr>
          <w:sz w:val="24"/>
          <w:szCs w:val="24"/>
        </w:rPr>
        <w:t>муници-пального</w:t>
      </w:r>
      <w:proofErr w:type="spellEnd"/>
      <w:r w:rsidR="00B30387">
        <w:rPr>
          <w:sz w:val="24"/>
          <w:szCs w:val="24"/>
        </w:rPr>
        <w:t xml:space="preserve"> (административного) управления данной организацией в должностные (</w:t>
      </w:r>
      <w:proofErr w:type="spellStart"/>
      <w:r w:rsidR="00B30387">
        <w:rPr>
          <w:sz w:val="24"/>
          <w:szCs w:val="24"/>
        </w:rPr>
        <w:t>слу-жебные</w:t>
      </w:r>
      <w:proofErr w:type="spellEnd"/>
      <w:r w:rsidR="00B30387">
        <w:rPr>
          <w:sz w:val="24"/>
          <w:szCs w:val="24"/>
        </w:rPr>
        <w:t xml:space="preserve">) обязанности по замещаемой </w:t>
      </w:r>
      <w:proofErr w:type="spellStart"/>
      <w:proofErr w:type="gramStart"/>
      <w:r w:rsidR="00B30387">
        <w:rPr>
          <w:sz w:val="24"/>
          <w:szCs w:val="24"/>
        </w:rPr>
        <w:t>граж-данином</w:t>
      </w:r>
      <w:proofErr w:type="spellEnd"/>
      <w:proofErr w:type="gramEnd"/>
      <w:r w:rsidR="00B30387">
        <w:rPr>
          <w:sz w:val="24"/>
          <w:szCs w:val="24"/>
        </w:rPr>
        <w:t xml:space="preserve"> ранее должности гражданской (муниципальной) службы;</w:t>
      </w:r>
    </w:p>
    <w:p w:rsidR="00B30387" w:rsidRDefault="00F4590A" w:rsidP="00BC22B2">
      <w:pPr>
        <w:spacing w:after="0"/>
        <w:contextualSpacing/>
        <w:jc w:val="both"/>
        <w:rPr>
          <w:b/>
          <w:sz w:val="24"/>
          <w:szCs w:val="24"/>
        </w:rPr>
      </w:pPr>
      <w:r w:rsidRPr="00B30387">
        <w:rPr>
          <w:color w:val="FF0000"/>
          <w:sz w:val="24"/>
          <w:szCs w:val="24"/>
        </w:rPr>
        <w:t xml:space="preserve"> </w:t>
      </w:r>
      <w:r w:rsidR="00B30387" w:rsidRPr="00B30387">
        <w:rPr>
          <w:color w:val="FF0000"/>
          <w:sz w:val="24"/>
          <w:szCs w:val="24"/>
        </w:rPr>
        <w:sym w:font="Symbol" w:char="F0B7"/>
      </w:r>
      <w:r w:rsidR="00B30387" w:rsidRPr="00FC3FEC">
        <w:rPr>
          <w:sz w:val="24"/>
          <w:szCs w:val="24"/>
        </w:rPr>
        <w:t xml:space="preserve"> </w:t>
      </w:r>
      <w:r w:rsidR="00B30387">
        <w:rPr>
          <w:sz w:val="24"/>
          <w:szCs w:val="24"/>
        </w:rPr>
        <w:t>одновременно гражданину рекомендуется уведомить работодателя о его обязанности сообщить в 10-дневный срок представителю нанимателя по последнему месту службы гражданина о заключении с ним соответствующего договора.</w:t>
      </w:r>
    </w:p>
    <w:p w:rsidR="00B30387" w:rsidRDefault="00B30387" w:rsidP="00B30387">
      <w:pPr>
        <w:spacing w:after="0" w:line="240" w:lineRule="auto"/>
        <w:contextualSpacing/>
        <w:jc w:val="center"/>
        <w:rPr>
          <w:rFonts w:ascii="Century Gothic" w:hAnsi="Century Gothic"/>
          <w:b/>
          <w:color w:val="C00000"/>
          <w:sz w:val="28"/>
          <w:szCs w:val="28"/>
        </w:rPr>
      </w:pPr>
      <w:r>
        <w:rPr>
          <w:rFonts w:ascii="Century Gothic" w:hAnsi="Century Gothic"/>
          <w:b/>
          <w:color w:val="C00000"/>
          <w:sz w:val="28"/>
          <w:szCs w:val="28"/>
        </w:rPr>
        <w:lastRenderedPageBreak/>
        <w:t xml:space="preserve">РЕШЕНИЕ </w:t>
      </w:r>
      <w:r w:rsidRPr="00BC22B2">
        <w:rPr>
          <w:rFonts w:ascii="Century Gothic" w:hAnsi="Century Gothic"/>
          <w:b/>
          <w:color w:val="C00000"/>
          <w:sz w:val="28"/>
          <w:szCs w:val="28"/>
        </w:rPr>
        <w:t>ГРАЖДАНИН</w:t>
      </w:r>
      <w:r>
        <w:rPr>
          <w:rFonts w:ascii="Century Gothic" w:hAnsi="Century Gothic"/>
          <w:b/>
          <w:color w:val="C00000"/>
          <w:sz w:val="28"/>
          <w:szCs w:val="28"/>
        </w:rPr>
        <w:t xml:space="preserve">А </w:t>
      </w:r>
    </w:p>
    <w:p w:rsidR="00B30387" w:rsidRDefault="00B30387" w:rsidP="00B30387">
      <w:pPr>
        <w:spacing w:after="0" w:line="240" w:lineRule="auto"/>
        <w:contextualSpacing/>
        <w:jc w:val="center"/>
        <w:rPr>
          <w:rFonts w:ascii="Century Gothic" w:hAnsi="Century Gothic"/>
          <w:b/>
          <w:color w:val="C00000"/>
          <w:sz w:val="28"/>
          <w:szCs w:val="28"/>
        </w:rPr>
      </w:pPr>
      <w:r>
        <w:rPr>
          <w:rFonts w:ascii="Century Gothic" w:hAnsi="Century Gothic"/>
          <w:b/>
          <w:color w:val="C00000"/>
          <w:sz w:val="28"/>
          <w:szCs w:val="28"/>
        </w:rPr>
        <w:t xml:space="preserve">ОБ ОБРАЩЕНИИ В КОМИССИЮ ПО СОБЛЮДЕНИЮ ТРЕБОВАНИЙ </w:t>
      </w:r>
    </w:p>
    <w:p w:rsidR="00BC22B2" w:rsidRDefault="00B30387" w:rsidP="00B30387">
      <w:pPr>
        <w:spacing w:after="0" w:line="240" w:lineRule="auto"/>
        <w:contextualSpacing/>
        <w:jc w:val="center"/>
        <w:rPr>
          <w:rFonts w:ascii="Century Gothic" w:hAnsi="Century Gothic"/>
          <w:b/>
          <w:color w:val="C00000"/>
          <w:sz w:val="28"/>
          <w:szCs w:val="28"/>
        </w:rPr>
      </w:pPr>
      <w:r>
        <w:rPr>
          <w:rFonts w:ascii="Century Gothic" w:hAnsi="Century Gothic"/>
          <w:b/>
          <w:color w:val="C00000"/>
          <w:sz w:val="28"/>
          <w:szCs w:val="28"/>
        </w:rPr>
        <w:t>К СЛУЖЕБНОМУ ПОВЕДЕНИЮ</w:t>
      </w:r>
    </w:p>
    <w:p w:rsidR="00B30387" w:rsidRPr="00BC22B2" w:rsidRDefault="00B30387" w:rsidP="00B30387">
      <w:pPr>
        <w:spacing w:after="0" w:line="240" w:lineRule="auto"/>
        <w:contextualSpacing/>
        <w:jc w:val="center"/>
        <w:rPr>
          <w:b/>
          <w:color w:val="C00000"/>
        </w:rPr>
      </w:pPr>
      <w:r>
        <w:rPr>
          <w:rFonts w:ascii="Century Gothic" w:hAnsi="Century Gothic"/>
          <w:b/>
          <w:color w:val="C00000"/>
          <w:sz w:val="28"/>
          <w:szCs w:val="28"/>
        </w:rPr>
        <w:t>И УРЕГУЛИРОВАНИЮ КОНФЛИКТА ИНТЕРЕСОВ</w:t>
      </w:r>
    </w:p>
    <w:p w:rsidR="00B30387" w:rsidRDefault="00B30387" w:rsidP="00B30387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Принятие решения о необходимости </w:t>
      </w:r>
      <w:proofErr w:type="spellStart"/>
      <w:proofErr w:type="gramStart"/>
      <w:r>
        <w:rPr>
          <w:sz w:val="24"/>
          <w:szCs w:val="24"/>
        </w:rPr>
        <w:t>по-лучения</w:t>
      </w:r>
      <w:proofErr w:type="spellEnd"/>
      <w:proofErr w:type="gramEnd"/>
      <w:r>
        <w:rPr>
          <w:sz w:val="24"/>
          <w:szCs w:val="24"/>
        </w:rPr>
        <w:t xml:space="preserve"> согласия комиссии является </w:t>
      </w:r>
      <w:proofErr w:type="spellStart"/>
      <w:r>
        <w:rPr>
          <w:sz w:val="24"/>
          <w:szCs w:val="24"/>
        </w:rPr>
        <w:t>обязан-ностью</w:t>
      </w:r>
      <w:proofErr w:type="spellEnd"/>
      <w:r>
        <w:rPr>
          <w:sz w:val="24"/>
          <w:szCs w:val="24"/>
        </w:rPr>
        <w:t xml:space="preserve"> гражданина (бывшего гражданского или муниципального служащего).</w:t>
      </w:r>
    </w:p>
    <w:p w:rsidR="00B30387" w:rsidRPr="00B30387" w:rsidRDefault="00B30387" w:rsidP="00B30387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связи с этим гражданин при определении необходимости получения согласия комиссии должен самостоятельно оценить </w:t>
      </w:r>
      <w:proofErr w:type="spellStart"/>
      <w:proofErr w:type="gramStart"/>
      <w:r>
        <w:rPr>
          <w:sz w:val="24"/>
          <w:szCs w:val="24"/>
        </w:rPr>
        <w:t>должност-ные</w:t>
      </w:r>
      <w:proofErr w:type="spellEnd"/>
      <w:proofErr w:type="gramEnd"/>
      <w:r>
        <w:rPr>
          <w:sz w:val="24"/>
          <w:szCs w:val="24"/>
        </w:rPr>
        <w:t xml:space="preserve"> (служебные) обязанности на предмет взаимодействия с организацией и принять решение об осуществлении либо </w:t>
      </w:r>
      <w:proofErr w:type="spellStart"/>
      <w:r>
        <w:rPr>
          <w:sz w:val="24"/>
          <w:szCs w:val="24"/>
        </w:rPr>
        <w:t>неосуществ</w:t>
      </w:r>
      <w:r w:rsidR="00CA55FA">
        <w:rPr>
          <w:sz w:val="24"/>
          <w:szCs w:val="24"/>
        </w:rPr>
        <w:t>-</w:t>
      </w:r>
      <w:r>
        <w:rPr>
          <w:sz w:val="24"/>
          <w:szCs w:val="24"/>
        </w:rPr>
        <w:t>лении</w:t>
      </w:r>
      <w:proofErr w:type="spellEnd"/>
      <w:r>
        <w:rPr>
          <w:sz w:val="24"/>
          <w:szCs w:val="24"/>
        </w:rPr>
        <w:t xml:space="preserve"> им в отношении данной</w:t>
      </w:r>
      <w:r w:rsidR="00CA55FA">
        <w:rPr>
          <w:sz w:val="24"/>
          <w:szCs w:val="24"/>
        </w:rPr>
        <w:t xml:space="preserve"> организации отдельных функций государственного или </w:t>
      </w:r>
      <w:proofErr w:type="spellStart"/>
      <w:r w:rsidR="00CA55FA">
        <w:rPr>
          <w:sz w:val="24"/>
          <w:szCs w:val="24"/>
        </w:rPr>
        <w:t>му-ниципального</w:t>
      </w:r>
      <w:proofErr w:type="spellEnd"/>
      <w:r w:rsidR="00CA55FA">
        <w:rPr>
          <w:sz w:val="24"/>
          <w:szCs w:val="24"/>
        </w:rPr>
        <w:t xml:space="preserve"> управления.</w:t>
      </w:r>
    </w:p>
    <w:tbl>
      <w:tblPr>
        <w:tblStyle w:val="a5"/>
        <w:tblpPr w:leftFromText="180" w:rightFromText="180" w:vertAnchor="text" w:horzAnchor="margin" w:tblpXSpec="right" w:tblpY="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8"/>
      </w:tblGrid>
      <w:tr w:rsidR="00CA55FA" w:rsidTr="00CA55FA">
        <w:tc>
          <w:tcPr>
            <w:tcW w:w="4978" w:type="dxa"/>
            <w:shd w:val="clear" w:color="auto" w:fill="C00000"/>
          </w:tcPr>
          <w:p w:rsidR="00CA55FA" w:rsidRPr="00547C45" w:rsidRDefault="00CA55FA" w:rsidP="00CA55FA">
            <w:pPr>
              <w:contextualSpacing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ВНИМАНИЕ!</w:t>
            </w:r>
          </w:p>
        </w:tc>
      </w:tr>
    </w:tbl>
    <w:p w:rsidR="00412698" w:rsidRDefault="00F4590A" w:rsidP="00F4590A">
      <w:pPr>
        <w:spacing w:after="0" w:line="240" w:lineRule="atLeas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Гражданин, замещавший должность гражданской (муниципальной) службы, обязан письменно обратиться в комиссию по последнему месту службы за получением согласия на трудоустройство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2"/>
        <w:gridCol w:w="4006"/>
      </w:tblGrid>
      <w:tr w:rsidR="00F4590A" w:rsidTr="00F4590A">
        <w:tc>
          <w:tcPr>
            <w:tcW w:w="959" w:type="dxa"/>
            <w:vAlign w:val="center"/>
          </w:tcPr>
          <w:p w:rsidR="00F4590A" w:rsidRPr="00F4590A" w:rsidRDefault="00F4590A" w:rsidP="00F4590A">
            <w:pPr>
              <w:spacing w:line="240" w:lineRule="atLeast"/>
              <w:contextualSpacing/>
              <w:jc w:val="center"/>
              <w:rPr>
                <w:b/>
                <w:color w:val="C00000"/>
                <w:sz w:val="56"/>
                <w:szCs w:val="56"/>
              </w:rPr>
            </w:pPr>
            <w:r w:rsidRPr="00F4590A">
              <w:rPr>
                <w:b/>
                <w:color w:val="C00000"/>
                <w:sz w:val="56"/>
                <w:szCs w:val="56"/>
              </w:rPr>
              <w:t>ДО</w:t>
            </w:r>
          </w:p>
        </w:tc>
        <w:tc>
          <w:tcPr>
            <w:tcW w:w="4019" w:type="dxa"/>
            <w:shd w:val="clear" w:color="auto" w:fill="C00000"/>
          </w:tcPr>
          <w:p w:rsidR="00F4590A" w:rsidRDefault="00F4590A" w:rsidP="00F4590A">
            <w:pPr>
              <w:spacing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ТРУДОУСТРОЙСТВА НА НОВОЕ МЕСТО РАБОТЫ</w:t>
            </w:r>
          </w:p>
        </w:tc>
      </w:tr>
    </w:tbl>
    <w:p w:rsidR="00F4590A" w:rsidRPr="00135263" w:rsidRDefault="00F4590A" w:rsidP="00F4590A">
      <w:pPr>
        <w:spacing w:after="0" w:line="240" w:lineRule="atLeast"/>
        <w:contextualSpacing/>
        <w:rPr>
          <w:b/>
          <w:color w:val="C00000"/>
          <w:sz w:val="28"/>
          <w:szCs w:val="28"/>
        </w:rPr>
      </w:pPr>
      <w:r>
        <w:rPr>
          <w:b/>
          <w:sz w:val="24"/>
          <w:szCs w:val="24"/>
        </w:rPr>
        <w:t xml:space="preserve">                  </w:t>
      </w:r>
      <w:r w:rsidRPr="00F4590A">
        <w:rPr>
          <w:b/>
          <w:color w:val="C00000"/>
          <w:sz w:val="24"/>
          <w:szCs w:val="24"/>
        </w:rPr>
        <w:t xml:space="preserve"> </w:t>
      </w:r>
      <w:r w:rsidRPr="00135263">
        <w:rPr>
          <w:b/>
          <w:color w:val="C00000"/>
          <w:sz w:val="28"/>
          <w:szCs w:val="28"/>
        </w:rPr>
        <w:t>ИЛИ</w:t>
      </w:r>
    </w:p>
    <w:tbl>
      <w:tblPr>
        <w:tblStyle w:val="a5"/>
        <w:tblpPr w:leftFromText="180" w:rightFromText="180" w:vertAnchor="text" w:horzAnchor="margin" w:tblpXSpec="right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2"/>
        <w:gridCol w:w="4006"/>
      </w:tblGrid>
      <w:tr w:rsidR="00F4590A" w:rsidTr="00F4590A">
        <w:tc>
          <w:tcPr>
            <w:tcW w:w="959" w:type="dxa"/>
            <w:vAlign w:val="center"/>
          </w:tcPr>
          <w:p w:rsidR="00F4590A" w:rsidRPr="00F4590A" w:rsidRDefault="00F4590A" w:rsidP="00F4590A">
            <w:pPr>
              <w:spacing w:line="240" w:lineRule="atLeast"/>
              <w:contextualSpacing/>
              <w:jc w:val="center"/>
              <w:rPr>
                <w:b/>
                <w:color w:val="C00000"/>
                <w:sz w:val="56"/>
                <w:szCs w:val="56"/>
              </w:rPr>
            </w:pPr>
            <w:r w:rsidRPr="00F4590A">
              <w:rPr>
                <w:b/>
                <w:color w:val="C00000"/>
                <w:sz w:val="56"/>
                <w:szCs w:val="56"/>
              </w:rPr>
              <w:t>ДО</w:t>
            </w:r>
          </w:p>
        </w:tc>
        <w:tc>
          <w:tcPr>
            <w:tcW w:w="4019" w:type="dxa"/>
            <w:shd w:val="clear" w:color="auto" w:fill="C00000"/>
          </w:tcPr>
          <w:p w:rsidR="00F4590A" w:rsidRDefault="00F4590A" w:rsidP="00F4590A">
            <w:pPr>
              <w:spacing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ЗАКЛЮЧЕНИЯ ГРАЖДАНСКО-ПРАВОВОГО ДОГОВОРА НА ВЫПОЛНЕНИЕ РАБОТ (ОКАЗАНИЕ УСЛУГ)</w:t>
            </w:r>
          </w:p>
        </w:tc>
      </w:tr>
    </w:tbl>
    <w:p w:rsidR="00F4590A" w:rsidRPr="00F4590A" w:rsidRDefault="00F4590A" w:rsidP="00F4590A">
      <w:pPr>
        <w:spacing w:after="0" w:line="240" w:lineRule="atLeast"/>
        <w:contextualSpacing/>
        <w:rPr>
          <w:rFonts w:ascii="Century Gothic" w:hAnsi="Century Gothic"/>
          <w:b/>
          <w:color w:val="FFFFFF" w:themeColor="background1"/>
          <w:sz w:val="16"/>
          <w:szCs w:val="16"/>
        </w:rPr>
      </w:pPr>
    </w:p>
    <w:sectPr w:rsidR="00F4590A" w:rsidRPr="00F4590A" w:rsidSect="002540AD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55AA3"/>
    <w:multiLevelType w:val="hybridMultilevel"/>
    <w:tmpl w:val="702EF282"/>
    <w:lvl w:ilvl="0" w:tplc="B248E3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698"/>
    <w:rsid w:val="0001188C"/>
    <w:rsid w:val="000600EE"/>
    <w:rsid w:val="000F4A56"/>
    <w:rsid w:val="00135263"/>
    <w:rsid w:val="001C4DA0"/>
    <w:rsid w:val="001F2E8A"/>
    <w:rsid w:val="00232117"/>
    <w:rsid w:val="002540AD"/>
    <w:rsid w:val="00412698"/>
    <w:rsid w:val="00547C45"/>
    <w:rsid w:val="00553E2C"/>
    <w:rsid w:val="006E32EF"/>
    <w:rsid w:val="007F2998"/>
    <w:rsid w:val="00A443BB"/>
    <w:rsid w:val="00B30387"/>
    <w:rsid w:val="00B459DF"/>
    <w:rsid w:val="00BC22B2"/>
    <w:rsid w:val="00C06911"/>
    <w:rsid w:val="00CA55FA"/>
    <w:rsid w:val="00E64D2A"/>
    <w:rsid w:val="00F00A24"/>
    <w:rsid w:val="00F15BFB"/>
    <w:rsid w:val="00F4590A"/>
    <w:rsid w:val="00F51A15"/>
    <w:rsid w:val="00FB4092"/>
    <w:rsid w:val="00FC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277bd7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6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47C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47C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9C0E-1EE6-48D6-B673-290A9F68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9</cp:revision>
  <dcterms:created xsi:type="dcterms:W3CDTF">2020-06-12T11:37:00Z</dcterms:created>
  <dcterms:modified xsi:type="dcterms:W3CDTF">2020-06-12T12:42:00Z</dcterms:modified>
</cp:coreProperties>
</file>